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eastAsia="zh-CN"/>
        </w:rPr>
        <w:t>直播</w:t>
      </w:r>
      <w:r>
        <w:rPr>
          <w:rFonts w:hint="eastAsia"/>
          <w:b/>
          <w:bCs/>
          <w:sz w:val="36"/>
          <w:szCs w:val="36"/>
          <w:lang w:val="en-US" w:eastAsia="zh-CN"/>
        </w:rPr>
        <w:t>授课</w:t>
      </w:r>
      <w:r>
        <w:rPr>
          <w:rFonts w:hint="eastAsia"/>
          <w:b/>
          <w:bCs/>
          <w:sz w:val="36"/>
          <w:szCs w:val="36"/>
          <w:lang w:eastAsia="zh-CN"/>
        </w:rPr>
        <w:t>流程说明</w:t>
      </w:r>
      <w:bookmarkStart w:id="0" w:name="_Toc1817606009_WPSOffice_Level1"/>
    </w:p>
    <w:p>
      <w:pPr>
        <w:numPr>
          <w:ilvl w:val="0"/>
          <w:numId w:val="0"/>
        </w:numPr>
        <w:jc w:val="left"/>
        <w:rPr>
          <w:rFonts w:hint="eastAsia"/>
          <w:b/>
          <w:bCs/>
          <w:sz w:val="30"/>
          <w:szCs w:val="30"/>
          <w:lang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一</w:t>
      </w:r>
      <w:r>
        <w:rPr>
          <w:rFonts w:hint="eastAsia"/>
          <w:b/>
          <w:bCs/>
          <w:sz w:val="30"/>
          <w:szCs w:val="30"/>
          <w:lang w:eastAsia="zh-CN"/>
        </w:rPr>
        <w:t>、直播</w:t>
      </w:r>
      <w:bookmarkEnd w:id="0"/>
      <w:r>
        <w:rPr>
          <w:rFonts w:hint="eastAsia"/>
          <w:b/>
          <w:bCs/>
          <w:sz w:val="30"/>
          <w:szCs w:val="30"/>
          <w:lang w:val="en-US" w:eastAsia="zh-CN"/>
        </w:rPr>
        <w:t>准备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1.直播设备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电脑一台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（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目前Mac版支持到10.1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及以上系统，Windows支持Win7及以上系统，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注意：windows10系统下运行内存4g的电脑不适用于直播，台式电脑请事先准备外置麦克风、摄像头，笔记本电脑应确保内置麦克风、扬声器、摄像头正常，如不需露脸直播，摄像头则不做要求，但麦克风是必须没有问题的，可事先通过与他人qq/微信视频聊天进行测试）；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智能手机一部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（手机上需要有微信app）；</w:t>
      </w:r>
    </w:p>
    <w:p>
      <w:p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稳定的网络环境和相对安静的室内环境。</w:t>
      </w:r>
    </w:p>
    <w:p>
      <w:pPr>
        <w:numPr>
          <w:ilvl w:val="0"/>
          <w:numId w:val="0"/>
        </w:numPr>
        <w:bidi w:val="0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2.直播软件下载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下载地址：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instrText xml:space="preserve"> HYPERLINK "https://www.xiaoe-tech.com/assistant_download" </w:instrTex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fldChar w:fldCharType="separate"/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https://www.xiaoe-tech.com/assistant_download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fldChar w:fldCharType="end"/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复制下载地址到电脑浏览器中，打开，如下图界面,根据个人电脑系统选择对应的直播客户端进行下载</w:t>
      </w:r>
    </w:p>
    <w:p>
      <w:pPr>
        <w:bidi w:val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drawing>
          <wp:inline distT="0" distB="0" distL="114300" distR="114300">
            <wp:extent cx="5266690" cy="2712720"/>
            <wp:effectExtent l="0" t="0" r="635" b="190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drawing>
          <wp:inline distT="0" distB="0" distL="114300" distR="114300">
            <wp:extent cx="5266690" cy="3171190"/>
            <wp:effectExtent l="0" t="0" r="635" b="63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7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/>
          <w:sz w:val="28"/>
          <w:szCs w:val="28"/>
          <w:lang w:val="en-US" w:eastAsia="zh-CN"/>
        </w:rPr>
        <w:t>下载完成后，点击进行安装（如电脑安装一些安全/杀毒软件，不要点击阻止）</w:t>
      </w:r>
      <w:r>
        <w:rPr>
          <w:rFonts w:hint="eastAsia" w:ascii="宋体" w:hAnsi="宋体" w:eastAsia="宋体" w:cs="宋体"/>
          <w:b w:val="0"/>
          <w:bCs/>
          <w:lang w:val="en-US" w:eastAsia="zh-CN"/>
        </w:rPr>
        <w:drawing>
          <wp:inline distT="0" distB="0" distL="114300" distR="114300">
            <wp:extent cx="4752975" cy="3429000"/>
            <wp:effectExtent l="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安装完成，打开直播软件，如下图即可关闭（暂时不需要登陆），直播前的准备工作即已完成；联系直播小助手创建直播及协助进行测试（毕业设计微信群搜直播助手张燃）。</w:t>
      </w:r>
    </w:p>
    <w:p>
      <w:pPr>
        <w:bidi w:val="0"/>
      </w:pPr>
      <w:r>
        <w:drawing>
          <wp:inline distT="0" distB="0" distL="114300" distR="114300">
            <wp:extent cx="5269865" cy="3451860"/>
            <wp:effectExtent l="0" t="0" r="6985" b="571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二、直播操作</w:t>
      </w:r>
    </w:p>
    <w:p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打开客户端，点击直播-进入直播，可看到直播列表，如暂无课程，可联系直播助手进行直播课创建。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1135" cy="2917825"/>
            <wp:effectExtent l="0" t="0" r="5715" b="6350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1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选择需要直播的课程，点击“进入直播间” ，</w:t>
      </w:r>
      <w:r>
        <w:rPr>
          <w:rFonts w:hint="eastAsia"/>
          <w:sz w:val="28"/>
          <w:szCs w:val="28"/>
          <w:lang w:eastAsia="zh-CN"/>
        </w:rPr>
        <w:t>进入直播后，检测设备</w:t>
      </w:r>
      <w:r>
        <w:rPr>
          <w:rFonts w:hint="eastAsia"/>
          <w:sz w:val="28"/>
          <w:szCs w:val="28"/>
          <w:lang w:val="en-US" w:eastAsia="zh-CN"/>
        </w:rPr>
        <w:t>扬声器、</w:t>
      </w:r>
      <w:r>
        <w:rPr>
          <w:rFonts w:hint="eastAsia"/>
          <w:sz w:val="28"/>
          <w:szCs w:val="28"/>
          <w:lang w:eastAsia="zh-CN"/>
        </w:rPr>
        <w:t>摄像头，麦克风是否正常，按照提示进行操作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2962910"/>
            <wp:effectExtent l="0" t="0" r="635" b="889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962910"/>
            <wp:effectExtent l="0" t="0" r="635" b="889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检测完成后，点击左侧菜单栏屏幕共享按钮，然后选择下面第一个小窗口（注意：此处一定要选择下面第一个小窗口），点击开始共享，点击关闭预览，如下图。</w:t>
      </w:r>
    </w:p>
    <w:p>
      <w:pPr>
        <w:bidi w:val="0"/>
      </w:pPr>
      <w:r>
        <w:drawing>
          <wp:inline distT="0" distB="0" distL="114300" distR="114300">
            <wp:extent cx="5078095" cy="2782570"/>
            <wp:effectExtent l="0" t="0" r="8255" b="825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8095" cy="278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104130" cy="2659380"/>
            <wp:effectExtent l="0" t="0" r="1270" b="7620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04130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b w:val="0"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8"/>
          <w:szCs w:val="36"/>
          <w:lang w:val="en-US" w:eastAsia="zh-CN"/>
        </w:rPr>
        <w:t>关闭预览后如图</w:t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046345" cy="2649855"/>
            <wp:effectExtent l="0" t="0" r="1905" b="762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6345" cy="264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如不想开启摄像头（学校又没有要求的情况下），可选择关闭摄像头，如图，把鼠标移到右上角显示摄像头画面的地方，点击摄像头标志即可关闭，再次点击即开启</w:t>
      </w:r>
    </w:p>
    <w:p>
      <w:pPr>
        <w:bidi w:val="0"/>
      </w:pPr>
      <w:r>
        <w:drawing>
          <wp:inline distT="0" distB="0" distL="114300" distR="114300">
            <wp:extent cx="5269230" cy="3078480"/>
            <wp:effectExtent l="0" t="0" r="7620" b="7620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9230" cy="3078480"/>
            <wp:effectExtent l="0" t="0" r="7620" b="7620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获取本次直播的直播链接和二维码，点击右上角分享按钮，如图，可查看到本直播间的二维码和链接，复制链接或下载二维码发送到学生群，让学生点击进入直播观看，同时使用个人手机（手机需保持静音，防止声音传入电脑形成回声），扫描二维码进入直播间，用以配合</w:t>
      </w:r>
      <w:bookmarkStart w:id="1" w:name="_GoBack"/>
      <w:bookmarkEnd w:id="1"/>
      <w:r>
        <w:rPr>
          <w:rFonts w:hint="eastAsia"/>
          <w:sz w:val="28"/>
          <w:szCs w:val="28"/>
          <w:lang w:val="en-US" w:eastAsia="zh-CN"/>
        </w:rPr>
        <w:t>观看学生发言；</w:t>
      </w:r>
    </w:p>
    <w:p>
      <w:pPr>
        <w:bidi w:val="0"/>
      </w:pPr>
      <w:r>
        <w:drawing>
          <wp:inline distT="0" distB="0" distL="114300" distR="114300">
            <wp:extent cx="5263515" cy="3078480"/>
            <wp:effectExtent l="0" t="0" r="3810" b="7620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手机扫码后界面如下图，请勿点击去开播</w:t>
      </w:r>
    </w:p>
    <w:p>
      <w:pPr>
        <w:bidi w:val="0"/>
      </w:pPr>
      <w:r>
        <w:rPr>
          <w:rFonts w:hint="eastAsia"/>
          <w:lang w:val="en-US" w:eastAsia="zh-CN"/>
        </w:rPr>
        <w:drawing>
          <wp:inline distT="0" distB="0" distL="114300" distR="114300">
            <wp:extent cx="2022475" cy="4378325"/>
            <wp:effectExtent l="0" t="0" r="6350" b="3175"/>
            <wp:docPr id="27" name="图片 27" descr="EA9B81266BCE029317B7062F30C5F2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EA9B81266BCE029317B7062F30C5F2AA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22475" cy="437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2017395" cy="4362450"/>
            <wp:effectExtent l="0" t="0" r="1905" b="0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  <w:r>
        <w:drawing>
          <wp:inline distT="0" distB="0" distL="114300" distR="114300">
            <wp:extent cx="2226945" cy="4933950"/>
            <wp:effectExtent l="0" t="0" r="1905" b="0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2694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52040" cy="4936490"/>
            <wp:effectExtent l="0" t="0" r="635" b="6985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52040" cy="493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回到电脑端，点击开始上课按钮，然后最小化直播软件，这时学生开到的就是直播授课教师的电脑桌面。</w:t>
      </w:r>
    </w:p>
    <w:p>
      <w:pPr>
        <w:bidi w:val="0"/>
      </w:pPr>
      <w:r>
        <w:drawing>
          <wp:inline distT="0" distB="0" distL="114300" distR="114300">
            <wp:extent cx="4752340" cy="2803525"/>
            <wp:effectExtent l="0" t="0" r="635" b="6350"/>
            <wp:docPr id="3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280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此时直播教师可在电脑桌面上打开ppt课件、播放视频、打开教学软件等进行上课，学生均可通过直播看到和听到，同时直播教师可通过手机上的直播界面，查看画面是否正常，查看学生发言情况。</w:t>
      </w:r>
    </w:p>
    <w:p>
      <w:pPr>
        <w:bidi w:val="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本次的上课结束后，点击右上角结束直播的按钮，结束直播即可，如下图；</w:t>
      </w:r>
    </w:p>
    <w:p>
      <w:pPr>
        <w:bidi w:val="0"/>
        <w:rPr>
          <w:rFonts w:hint="eastAsia"/>
          <w:sz w:val="28"/>
          <w:szCs w:val="28"/>
          <w:lang w:val="en-US" w:eastAsia="zh-CN"/>
        </w:rPr>
      </w:pPr>
      <w:r>
        <w:rPr>
          <w:sz w:val="28"/>
          <w:szCs w:val="28"/>
        </w:rPr>
        <w:drawing>
          <wp:inline distT="0" distB="0" distL="114300" distR="114300">
            <wp:extent cx="5271135" cy="3082290"/>
            <wp:effectExtent l="0" t="0" r="5715" b="3810"/>
            <wp:docPr id="3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8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直播结束后，5-10分钟内生成回放。</w:t>
      </w:r>
    </w:p>
    <w:p>
      <w:pPr>
        <w:bidi w:val="0"/>
        <w:rPr>
          <w:rFonts w:hint="default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三、直播工具介绍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658360" cy="2720340"/>
            <wp:effectExtent l="0" t="0" r="8890" b="3810"/>
            <wp:docPr id="3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58360" cy="27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/>
          <w:sz w:val="28"/>
          <w:szCs w:val="28"/>
          <w:lang w:val="en-US" w:eastAsia="zh-CN"/>
        </w:rPr>
        <w:t>在线学员处可自主选择设置是否允许和学生连麦，开关打开，教师可申请和学生连麦，学生也可申请和教师连麦，如下图；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3515" cy="3078480"/>
            <wp:effectExtent l="0" t="0" r="3810" b="7620"/>
            <wp:docPr id="3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右下角文件夹小图标可点击通过这里发送给学生ppt课件、视频等</w:t>
      </w:r>
    </w:p>
    <w:p>
      <w:pPr>
        <w:bidi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63515" cy="3078480"/>
            <wp:effectExtent l="0" t="0" r="3810" b="7620"/>
            <wp:docPr id="3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b w:val="0"/>
          <w:bCs w:val="0"/>
          <w:sz w:val="24"/>
          <w:szCs w:val="24"/>
          <w:lang w:eastAsia="zh-CN"/>
        </w:rPr>
      </w:pPr>
    </w:p>
    <w:p>
      <w:pPr>
        <w:widowControl w:val="0"/>
        <w:numPr>
          <w:ilvl w:val="0"/>
          <w:numId w:val="0"/>
        </w:numPr>
        <w:jc w:val="left"/>
        <w:rPr>
          <w:rFonts w:hint="default"/>
          <w:sz w:val="24"/>
          <w:szCs w:val="24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+西文正文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DejaVu Sans">
    <w:altName w:val="Times New Roman"/>
    <w:panose1 w:val="02020603050405020304"/>
    <w:charset w:val="00"/>
    <w:family w:val="roman"/>
    <w:pitch w:val="default"/>
    <w:sig w:usb0="00000000" w:usb1="0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T72nYyAgAAYwQAAA4AAABkcnMvZTJvRG9jLnhtbK1UzY7TMBC+I/EO&#10;lu80aRFL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SYphGxU8/vp9+&#10;Ppx+fSM4g0CNCzPE3TtExvadbRE8nAccJt5t5XX6ghGBH/IeL/KKNhKeLk0n02kOF4dv2AA/e7zu&#10;fIjvhdUkGQX1qF8nKztsQuxDh5CUzdi1VKqroTKkKejV6z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pPvad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single" w:color="auto" w:sz="4" w:space="1"/>
      </w:pBdr>
      <w:jc w:val="center"/>
      <w:rPr>
        <w:rFonts w:hint="eastAsia" w:eastAsiaTheme="minorEastAsia"/>
        <w:lang w:eastAsia="zh-CN"/>
      </w:rPr>
    </w:pPr>
    <w:r>
      <w:rPr>
        <w:rFonts w:hint="eastAsia"/>
        <w:lang w:eastAsia="zh-CN"/>
      </w:rPr>
      <w:t>柠檬文才学堂直播开课流程说明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55C02C5"/>
    <w:rsid w:val="253A5E8C"/>
    <w:rsid w:val="25D23D77"/>
    <w:rsid w:val="29192AB2"/>
    <w:rsid w:val="2BDA16FA"/>
    <w:rsid w:val="2C610DAC"/>
    <w:rsid w:val="305F1F4B"/>
    <w:rsid w:val="45EB4065"/>
    <w:rsid w:val="4AC7007A"/>
    <w:rsid w:val="4D110F7C"/>
    <w:rsid w:val="51FE6D0B"/>
    <w:rsid w:val="54B74EF9"/>
    <w:rsid w:val="59F73E49"/>
    <w:rsid w:val="73523953"/>
    <w:rsid w:val="74462E81"/>
    <w:rsid w:val="755C02C5"/>
    <w:rsid w:val="7FC02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Autospacing="0" w:afterAutospacing="0" w:line="240" w:lineRule="auto"/>
      <w:outlineLvl w:val="0"/>
    </w:pPr>
    <w:rPr>
      <w:b/>
      <w:kern w:val="44"/>
      <w:sz w:val="32"/>
    </w:rPr>
  </w:style>
  <w:style w:type="paragraph" w:styleId="4">
    <w:name w:val="heading 2"/>
    <w:basedOn w:val="1"/>
    <w:next w:val="1"/>
    <w:unhideWhenUsed/>
    <w:qFormat/>
    <w:uiPriority w:val="0"/>
    <w:pPr>
      <w:keepNext/>
      <w:keepLines/>
      <w:spacing w:beforeAutospacing="0" w:afterAutospacing="0" w:line="240" w:lineRule="auto"/>
      <w:outlineLvl w:val="1"/>
    </w:pPr>
    <w:rPr>
      <w:rFonts w:ascii="DejaVu Sans" w:hAnsi="DejaVu Sans"/>
      <w:b/>
      <w:sz w:val="30"/>
    </w:rPr>
  </w:style>
  <w:style w:type="paragraph" w:styleId="2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9">
    <w:name w:val="Hyperlink"/>
    <w:basedOn w:val="8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9" Type="http://schemas.openxmlformats.org/officeDocument/2006/relationships/fontTable" Target="fontTable.xml"/><Relationship Id="rId28" Type="http://schemas.openxmlformats.org/officeDocument/2006/relationships/customXml" Target="../customXml/item1.xml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2020-11-16T05:10:00Z</dcterms:created>
  <dc:creator>Administrator</dc:creator>
  <cp:lastModifiedBy>魑魅魍魉</cp:lastModifiedBy>
  <dcterms:modified xsi:type="dcterms:W3CDTF">2022-02-28T08:18:41Z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B4087921544C4BF9896457B207A99A1E</vt:lpwstr>
  </property>
</Properties>
</file>